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4A" w:rsidRPr="00534836" w:rsidRDefault="0037634A" w:rsidP="0037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34836">
        <w:rPr>
          <w:rFonts w:ascii="Times New Roman" w:hAnsi="Times New Roman" w:cs="Times New Roman"/>
          <w:b/>
          <w:bCs/>
          <w:sz w:val="27"/>
          <w:szCs w:val="27"/>
        </w:rPr>
        <w:t>Информация</w:t>
      </w:r>
    </w:p>
    <w:p w:rsidR="0037634A" w:rsidRDefault="0037634A" w:rsidP="0037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34836">
        <w:rPr>
          <w:rFonts w:ascii="Times New Roman" w:hAnsi="Times New Roman" w:cs="Times New Roman"/>
          <w:b/>
          <w:bCs/>
          <w:sz w:val="27"/>
          <w:szCs w:val="27"/>
        </w:rPr>
        <w:t xml:space="preserve"> по результатам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05004">
        <w:rPr>
          <w:rFonts w:ascii="Times New Roman" w:hAnsi="Times New Roman" w:cs="Times New Roman"/>
          <w:b/>
          <w:bCs/>
          <w:sz w:val="27"/>
          <w:szCs w:val="27"/>
        </w:rPr>
        <w:t xml:space="preserve">экспертно-аналитического мероприятия </w:t>
      </w:r>
    </w:p>
    <w:p w:rsidR="0037634A" w:rsidRPr="00305004" w:rsidRDefault="0037634A" w:rsidP="0037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5004">
        <w:rPr>
          <w:rFonts w:ascii="Times New Roman" w:hAnsi="Times New Roman" w:cs="Times New Roman"/>
          <w:b/>
          <w:bCs/>
          <w:sz w:val="27"/>
          <w:szCs w:val="27"/>
        </w:rPr>
        <w:t>«Соблюдение порядка утверждения и целевого расходования бюджетных средств муниципальной программы «Развитие малого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05004">
        <w:rPr>
          <w:rFonts w:ascii="Times New Roman" w:hAnsi="Times New Roman" w:cs="Times New Roman"/>
          <w:b/>
          <w:bCs/>
          <w:sz w:val="27"/>
          <w:szCs w:val="27"/>
        </w:rPr>
        <w:t xml:space="preserve">и среднего предпринимательства на территории Ханты-Мансийского района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</w:t>
      </w:r>
      <w:r w:rsidRPr="00305004">
        <w:rPr>
          <w:rFonts w:ascii="Times New Roman" w:hAnsi="Times New Roman" w:cs="Times New Roman"/>
          <w:b/>
          <w:bCs/>
          <w:sz w:val="27"/>
          <w:szCs w:val="27"/>
        </w:rPr>
        <w:t xml:space="preserve">на 2019-2021 годы»,  портфель проектов «Малый и средний бизнес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</w:t>
      </w:r>
      <w:r w:rsidRPr="00305004">
        <w:rPr>
          <w:rFonts w:ascii="Times New Roman" w:hAnsi="Times New Roman" w:cs="Times New Roman"/>
          <w:b/>
          <w:bCs/>
          <w:sz w:val="27"/>
          <w:szCs w:val="27"/>
        </w:rPr>
        <w:t>и поддержка индивидуальной предпринимательской инициативы»</w:t>
      </w:r>
    </w:p>
    <w:p w:rsidR="0037634A" w:rsidRDefault="0037634A" w:rsidP="0037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4A" w:rsidRPr="00293E73" w:rsidRDefault="0037634A" w:rsidP="0037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36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                    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633">
        <w:rPr>
          <w:rFonts w:ascii="Times New Roman" w:hAnsi="Times New Roman" w:cs="Times New Roman"/>
          <w:sz w:val="28"/>
          <w:szCs w:val="28"/>
        </w:rPr>
        <w:t xml:space="preserve">ланом работы контрольно-счетной </w:t>
      </w:r>
      <w:r w:rsidRPr="000363B3">
        <w:rPr>
          <w:rFonts w:ascii="Times New Roman" w:hAnsi="Times New Roman" w:cs="Times New Roman"/>
          <w:sz w:val="28"/>
          <w:szCs w:val="28"/>
        </w:rPr>
        <w:t xml:space="preserve">палаты Ханты-Мансийского района на 2019 год, утвержденным приказом контрольно-счетной палаты Ханты-Мансийского района от 27.12.2018 № 26 (с учетом изменений), </w:t>
      </w:r>
      <w:r w:rsidRPr="00293E7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2E513B">
        <w:rPr>
          <w:rFonts w:ascii="Times New Roman" w:hAnsi="Times New Roman" w:cs="Times New Roman"/>
          <w:sz w:val="28"/>
          <w:szCs w:val="28"/>
        </w:rPr>
        <w:t>экспертно-ан</w:t>
      </w:r>
      <w:r>
        <w:rPr>
          <w:rFonts w:ascii="Times New Roman" w:hAnsi="Times New Roman" w:cs="Times New Roman"/>
          <w:sz w:val="28"/>
          <w:szCs w:val="28"/>
        </w:rPr>
        <w:t xml:space="preserve">алитическое мероприятие </w:t>
      </w:r>
      <w:r w:rsidRPr="00305004">
        <w:rPr>
          <w:rFonts w:ascii="Times New Roman" w:hAnsi="Times New Roman" w:cs="Times New Roman"/>
          <w:sz w:val="28"/>
          <w:szCs w:val="28"/>
        </w:rPr>
        <w:t xml:space="preserve">«Соблюдение порядка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5004">
        <w:rPr>
          <w:rFonts w:ascii="Times New Roman" w:hAnsi="Times New Roman" w:cs="Times New Roman"/>
          <w:sz w:val="28"/>
          <w:szCs w:val="28"/>
        </w:rPr>
        <w:t>и целевого расходования</w:t>
      </w:r>
      <w:proofErr w:type="gramEnd"/>
      <w:r w:rsidRPr="00305004"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04">
        <w:rPr>
          <w:rFonts w:ascii="Times New Roman" w:hAnsi="Times New Roman" w:cs="Times New Roman"/>
          <w:sz w:val="28"/>
          <w:szCs w:val="28"/>
        </w:rPr>
        <w:t>«Развитие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04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5004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2019-2021 годы»,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04">
        <w:rPr>
          <w:rFonts w:ascii="Times New Roman" w:hAnsi="Times New Roman" w:cs="Times New Roman"/>
          <w:sz w:val="28"/>
          <w:szCs w:val="28"/>
        </w:rPr>
        <w:t>портфель проектов «Малый и средний бизнес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сследуемый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6C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состоянию на 15.10.2019) </w:t>
      </w:r>
      <w:r w:rsidRPr="00293E73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37634A" w:rsidRPr="001B4AE0" w:rsidRDefault="0037634A" w:rsidP="0037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</w:t>
      </w:r>
      <w:r w:rsidRPr="000363B3">
        <w:rPr>
          <w:rFonts w:ascii="Times New Roman" w:hAnsi="Times New Roman" w:cs="Times New Roman"/>
          <w:sz w:val="28"/>
          <w:szCs w:val="28"/>
        </w:rPr>
        <w:t xml:space="preserve">: </w:t>
      </w:r>
      <w:r w:rsidRPr="001B4AE0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 администрации Ханты-Мансийского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34A" w:rsidRDefault="0037634A" w:rsidP="0037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4A" w:rsidRDefault="0037634A" w:rsidP="0037634A">
      <w:pPr>
        <w:spacing w:after="0" w:line="25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836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534836">
        <w:rPr>
          <w:rFonts w:ascii="Times New Roman" w:hAnsi="Times New Roman" w:cs="Times New Roman"/>
          <w:bCs/>
          <w:sz w:val="28"/>
          <w:szCs w:val="28"/>
        </w:rPr>
        <w:t>мероприятия установлено следующее:</w:t>
      </w:r>
    </w:p>
    <w:p w:rsidR="0037634A" w:rsidRDefault="0037634A" w:rsidP="0037634A">
      <w:pPr>
        <w:spacing w:after="0" w:line="25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34A" w:rsidRDefault="0037634A" w:rsidP="0037634A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исполнителем </w:t>
      </w:r>
      <w:r w:rsidRPr="002A478C">
        <w:rPr>
          <w:rFonts w:ascii="Times New Roman" w:hAnsi="Times New Roman" w:cs="Times New Roman"/>
          <w:sz w:val="28"/>
          <w:szCs w:val="28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478C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A478C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47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478C">
        <w:rPr>
          <w:rFonts w:ascii="Times New Roman" w:hAnsi="Times New Roman" w:cs="Times New Roman"/>
          <w:sz w:val="28"/>
          <w:szCs w:val="28"/>
        </w:rPr>
        <w:t>о ра</w:t>
      </w:r>
      <w:r>
        <w:rPr>
          <w:rFonts w:ascii="Times New Roman" w:hAnsi="Times New Roman" w:cs="Times New Roman"/>
          <w:sz w:val="28"/>
          <w:szCs w:val="28"/>
        </w:rPr>
        <w:t xml:space="preserve">зработке муниципальных программ </w:t>
      </w:r>
      <w:r w:rsidRPr="002A478C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478C">
        <w:rPr>
          <w:rFonts w:ascii="Times New Roman" w:hAnsi="Times New Roman" w:cs="Times New Roman"/>
          <w:sz w:val="28"/>
          <w:szCs w:val="28"/>
        </w:rPr>
        <w:t>их формирования, утверж</w:t>
      </w:r>
      <w:r>
        <w:rPr>
          <w:rFonts w:ascii="Times New Roman" w:hAnsi="Times New Roman" w:cs="Times New Roman"/>
          <w:sz w:val="28"/>
          <w:szCs w:val="28"/>
        </w:rPr>
        <w:t>дения и реализации».</w:t>
      </w:r>
    </w:p>
    <w:p w:rsidR="0037634A" w:rsidRDefault="0037634A" w:rsidP="0037634A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11D0">
        <w:rPr>
          <w:rFonts w:ascii="Times New Roman" w:hAnsi="Times New Roman" w:cs="Times New Roman"/>
          <w:sz w:val="28"/>
          <w:szCs w:val="28"/>
        </w:rPr>
        <w:t xml:space="preserve">Установлены нарушения </w:t>
      </w:r>
      <w:r>
        <w:rPr>
          <w:rFonts w:ascii="Times New Roman" w:hAnsi="Times New Roman" w:cs="Times New Roman"/>
          <w:sz w:val="28"/>
          <w:szCs w:val="28"/>
        </w:rPr>
        <w:t xml:space="preserve">(2 факта) </w:t>
      </w:r>
      <w:r w:rsidRPr="00B511D0">
        <w:rPr>
          <w:rFonts w:ascii="Times New Roman" w:hAnsi="Times New Roman" w:cs="Times New Roman"/>
          <w:sz w:val="28"/>
          <w:szCs w:val="28"/>
        </w:rPr>
        <w:t xml:space="preserve">в части реализации мероприятия 2.1. 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11D0">
        <w:rPr>
          <w:rFonts w:ascii="Times New Roman" w:hAnsi="Times New Roman" w:cs="Times New Roman"/>
          <w:sz w:val="28"/>
          <w:szCs w:val="28"/>
        </w:rPr>
        <w:t>и деятельность в социальной сфере»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37634A" w:rsidRDefault="0037634A" w:rsidP="0037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11D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B511D0">
        <w:rPr>
          <w:rFonts w:ascii="Times New Roman" w:hAnsi="Times New Roman" w:cs="Times New Roman"/>
          <w:sz w:val="28"/>
          <w:szCs w:val="28"/>
        </w:rPr>
        <w:t>Поступинской</w:t>
      </w:r>
      <w:proofErr w:type="spellEnd"/>
      <w:r w:rsidRPr="00B511D0">
        <w:rPr>
          <w:rFonts w:ascii="Times New Roman" w:hAnsi="Times New Roman" w:cs="Times New Roman"/>
          <w:sz w:val="28"/>
          <w:szCs w:val="28"/>
        </w:rPr>
        <w:t xml:space="preserve"> М.С. субсидия в целях возмещения затрат, связанных с оплатой арендных платежей за нежилое помещение в размере – 200 000,0 рублей, основание – соглашение от 27.05.2019 № 81/2019, предоставлена с нарушением </w:t>
      </w:r>
      <w:proofErr w:type="spellStart"/>
      <w:r w:rsidRPr="00B511D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511D0">
        <w:rPr>
          <w:rFonts w:ascii="Times New Roman" w:hAnsi="Times New Roman" w:cs="Times New Roman"/>
          <w:sz w:val="28"/>
          <w:szCs w:val="28"/>
        </w:rPr>
        <w:t xml:space="preserve">. 4) п.10 Порядка предоставления субсидий субъектам малого </w:t>
      </w:r>
      <w:r w:rsidRPr="00B511D0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утвержденного постановлением</w:t>
      </w:r>
      <w:proofErr w:type="gramEnd"/>
      <w:r w:rsidRPr="00B511D0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07.02.2019 № 42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1A9B">
        <w:rPr>
          <w:rFonts w:ascii="Times New Roman" w:hAnsi="Times New Roman" w:cs="Times New Roman"/>
          <w:sz w:val="28"/>
          <w:szCs w:val="28"/>
        </w:rPr>
        <w:t>расписки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перечнем документов,</w:t>
      </w:r>
      <w:r w:rsidRPr="00E57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 фактически понесенные затраты.</w:t>
      </w:r>
    </w:p>
    <w:p w:rsidR="0037634A" w:rsidRDefault="0037634A" w:rsidP="0037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11D0">
        <w:rPr>
          <w:rFonts w:ascii="Times New Roman" w:hAnsi="Times New Roman" w:cs="Times New Roman"/>
          <w:sz w:val="28"/>
          <w:szCs w:val="28"/>
        </w:rPr>
        <w:t xml:space="preserve">ИП Созонову А.И. субсидия в целях возмещения затрат,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11D0">
        <w:rPr>
          <w:rFonts w:ascii="Times New Roman" w:hAnsi="Times New Roman" w:cs="Times New Roman"/>
          <w:sz w:val="28"/>
          <w:szCs w:val="28"/>
        </w:rPr>
        <w:t xml:space="preserve">с оплатой арендных платежей за нежилое помещение в размере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11D0">
        <w:rPr>
          <w:rFonts w:ascii="Times New Roman" w:hAnsi="Times New Roman" w:cs="Times New Roman"/>
          <w:sz w:val="28"/>
          <w:szCs w:val="28"/>
        </w:rPr>
        <w:t>– 90 000,0 рублей, основание –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D0">
        <w:rPr>
          <w:rFonts w:ascii="Times New Roman" w:hAnsi="Times New Roman" w:cs="Times New Roman"/>
          <w:sz w:val="28"/>
          <w:szCs w:val="28"/>
        </w:rPr>
        <w:t xml:space="preserve">от 27.05.2019 № 80/2019, предоставлена с нарушением </w:t>
      </w:r>
      <w:proofErr w:type="spellStart"/>
      <w:r w:rsidRPr="00B511D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511D0">
        <w:rPr>
          <w:rFonts w:ascii="Times New Roman" w:hAnsi="Times New Roman" w:cs="Times New Roman"/>
          <w:sz w:val="28"/>
          <w:szCs w:val="28"/>
        </w:rPr>
        <w:t>. 4) п.10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едпринимательства на территории </w:t>
      </w:r>
      <w:r w:rsidRPr="00B511D0">
        <w:rPr>
          <w:rFonts w:ascii="Times New Roman" w:hAnsi="Times New Roman" w:cs="Times New Roman"/>
          <w:sz w:val="28"/>
          <w:szCs w:val="28"/>
        </w:rPr>
        <w:t>Ханты-Мансийского района, утвержденного постановлением</w:t>
      </w:r>
      <w:proofErr w:type="gramEnd"/>
      <w:r w:rsidRPr="00B511D0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07.02.2019 № 42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1A9B">
        <w:rPr>
          <w:rFonts w:ascii="Times New Roman" w:hAnsi="Times New Roman" w:cs="Times New Roman"/>
          <w:sz w:val="28"/>
          <w:szCs w:val="28"/>
        </w:rPr>
        <w:t>расписки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перечнем документов,</w:t>
      </w:r>
      <w:r w:rsidRPr="00E57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 фактически понесенные затраты.</w:t>
      </w:r>
    </w:p>
    <w:p w:rsidR="0037634A" w:rsidRDefault="0037634A" w:rsidP="0037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471B0">
        <w:rPr>
          <w:rFonts w:ascii="Times New Roman" w:eastAsia="Calibri" w:hAnsi="Times New Roman" w:cs="Times New Roman"/>
          <w:sz w:val="28"/>
          <w:szCs w:val="28"/>
        </w:rPr>
        <w:t xml:space="preserve">Нарушения в части предоставления финансовой поддержки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471B0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471B0">
        <w:rPr>
          <w:rFonts w:ascii="Times New Roman" w:hAnsi="Times New Roman" w:cs="Times New Roman"/>
          <w:sz w:val="28"/>
          <w:szCs w:val="28"/>
        </w:rPr>
        <w:t xml:space="preserve">ероприятия 2.2. «Финансовая поддержка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71B0">
        <w:rPr>
          <w:rFonts w:ascii="Times New Roman" w:hAnsi="Times New Roman" w:cs="Times New Roman"/>
          <w:sz w:val="28"/>
          <w:szCs w:val="28"/>
        </w:rPr>
        <w:t>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37634A" w:rsidRDefault="0037634A" w:rsidP="003763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471B0">
        <w:rPr>
          <w:rFonts w:ascii="Times New Roman" w:eastAsia="Calibri" w:hAnsi="Times New Roman" w:cs="Times New Roman"/>
          <w:sz w:val="28"/>
          <w:szCs w:val="28"/>
        </w:rPr>
        <w:t xml:space="preserve">унктом </w:t>
      </w:r>
      <w:r w:rsidRPr="00A471B0">
        <w:rPr>
          <w:rFonts w:ascii="Times New Roman" w:hAnsi="Times New Roman" w:cs="Times New Roman"/>
          <w:iCs/>
          <w:sz w:val="28"/>
          <w:szCs w:val="28"/>
        </w:rPr>
        <w:t xml:space="preserve">14 Порядка </w:t>
      </w:r>
      <w:r w:rsidRPr="00A471B0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471B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рамках реализации муниципальной программы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71B0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района, утвержденного постановлением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71B0">
        <w:rPr>
          <w:rFonts w:ascii="Times New Roman" w:hAnsi="Times New Roman" w:cs="Times New Roman"/>
          <w:sz w:val="28"/>
          <w:szCs w:val="28"/>
        </w:rPr>
        <w:t>от 07.02.2019 №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1B0">
        <w:rPr>
          <w:rFonts w:ascii="Times New Roman" w:hAnsi="Times New Roman" w:cs="Times New Roman"/>
          <w:iCs/>
          <w:sz w:val="28"/>
          <w:szCs w:val="28"/>
        </w:rPr>
        <w:t xml:space="preserve">определено, что для принятия решения проводится обязательная проверка Субъекта на соответствие настоящему Порядку, результаты которой подтверждаются: </w:t>
      </w:r>
      <w:proofErr w:type="spellStart"/>
      <w:r w:rsidRPr="00A471B0">
        <w:rPr>
          <w:rFonts w:ascii="Times New Roman" w:hAnsi="Times New Roman" w:cs="Times New Roman"/>
          <w:iCs/>
          <w:sz w:val="28"/>
          <w:szCs w:val="28"/>
        </w:rPr>
        <w:t>п.п</w:t>
      </w:r>
      <w:proofErr w:type="spellEnd"/>
      <w:r w:rsidRPr="00A471B0">
        <w:rPr>
          <w:rFonts w:ascii="Times New Roman" w:hAnsi="Times New Roman" w:cs="Times New Roman"/>
          <w:iCs/>
          <w:sz w:val="28"/>
          <w:szCs w:val="28"/>
        </w:rPr>
        <w:t xml:space="preserve">. 6) </w:t>
      </w:r>
      <w:hyperlink r:id="rId9" w:history="1">
        <w:r w:rsidRPr="00A471B0">
          <w:rPr>
            <w:rFonts w:ascii="Times New Roman" w:hAnsi="Times New Roman" w:cs="Times New Roman"/>
            <w:iCs/>
            <w:sz w:val="28"/>
            <w:szCs w:val="28"/>
          </w:rPr>
          <w:t>актом</w:t>
        </w:r>
      </w:hyperlink>
      <w:r w:rsidRPr="00A471B0">
        <w:rPr>
          <w:rFonts w:ascii="Times New Roman" w:hAnsi="Times New Roman" w:cs="Times New Roman"/>
          <w:iCs/>
          <w:sz w:val="28"/>
          <w:szCs w:val="28"/>
        </w:rPr>
        <w:t xml:space="preserve"> осмотра арендуемого помещения, приобретенного оборудования (основных средств), подписанным</w:t>
      </w:r>
      <w:proofErr w:type="gramEnd"/>
      <w:r w:rsidRPr="00A471B0">
        <w:rPr>
          <w:rFonts w:ascii="Times New Roman" w:hAnsi="Times New Roman" w:cs="Times New Roman"/>
          <w:iCs/>
          <w:sz w:val="28"/>
          <w:szCs w:val="28"/>
        </w:rPr>
        <w:t xml:space="preserve"> уполномоченным представителем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A471B0">
        <w:rPr>
          <w:rFonts w:ascii="Times New Roman" w:hAnsi="Times New Roman" w:cs="Times New Roman"/>
          <w:iCs/>
          <w:sz w:val="28"/>
          <w:szCs w:val="28"/>
        </w:rPr>
        <w:t>Ханты-Мансийского района либо сельского поселения по форме приложения 6 к настоящему Порядку, при этом каким образом и кто определяет данных уполномоченных представителей выше обозначенным порядком не регламентировано.</w:t>
      </w:r>
    </w:p>
    <w:p w:rsidR="0037634A" w:rsidRDefault="0037634A" w:rsidP="0037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Нарушения в части реализации м</w:t>
      </w:r>
      <w:r w:rsidRPr="003C6824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6824">
        <w:rPr>
          <w:rFonts w:ascii="Times New Roman" w:hAnsi="Times New Roman" w:cs="Times New Roman"/>
          <w:sz w:val="28"/>
          <w:szCs w:val="28"/>
        </w:rPr>
        <w:t xml:space="preserve"> 3.1. «Создание условий для развития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37634A" w:rsidRDefault="0037634A" w:rsidP="00376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>
        <w:rPr>
          <w:rFonts w:ascii="Times New Roman" w:eastAsia="Calibri" w:hAnsi="Times New Roman" w:cs="Times New Roman"/>
          <w:sz w:val="28"/>
          <w:szCs w:val="28"/>
        </w:rPr>
        <w:t>арушения Федерального закона от 05.04.2013 № 44-ФЗ                            «О контрактной системе в сфере закупок товаров, работ, услуг для обеспечения государственных и муниципальных нужд» при заключении муниципального контракта № 11 от 14.10.2019 не установлены.</w:t>
      </w:r>
      <w:bookmarkStart w:id="0" w:name="_GoBack"/>
      <w:bookmarkEnd w:id="0"/>
    </w:p>
    <w:sectPr w:rsidR="0037634A" w:rsidSect="005A40CA">
      <w:footerReference w:type="default" r:id="rId10"/>
      <w:pgSz w:w="11906" w:h="16838"/>
      <w:pgMar w:top="1418" w:right="849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:rsidR="005A135F" w:rsidRDefault="005A13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4A">
          <w:rPr>
            <w:noProof/>
          </w:rPr>
          <w:t>2</w:t>
        </w:r>
        <w:r>
          <w:fldChar w:fldCharType="end"/>
        </w:r>
      </w:p>
    </w:sdtContent>
  </w:sdt>
  <w:p w:rsidR="005A135F" w:rsidRDefault="005A13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C72"/>
    <w:rsid w:val="00012153"/>
    <w:rsid w:val="00023830"/>
    <w:rsid w:val="00032A40"/>
    <w:rsid w:val="00032D2C"/>
    <w:rsid w:val="00036311"/>
    <w:rsid w:val="0004068F"/>
    <w:rsid w:val="000553F6"/>
    <w:rsid w:val="00064D58"/>
    <w:rsid w:val="0007215F"/>
    <w:rsid w:val="000835AD"/>
    <w:rsid w:val="0009485B"/>
    <w:rsid w:val="00094C89"/>
    <w:rsid w:val="000A12AF"/>
    <w:rsid w:val="000A20DE"/>
    <w:rsid w:val="000A70E4"/>
    <w:rsid w:val="000B30E4"/>
    <w:rsid w:val="000B4C48"/>
    <w:rsid w:val="000B583D"/>
    <w:rsid w:val="000B6BC5"/>
    <w:rsid w:val="000B6BD3"/>
    <w:rsid w:val="000C46F4"/>
    <w:rsid w:val="000D120B"/>
    <w:rsid w:val="000E0B06"/>
    <w:rsid w:val="000E102E"/>
    <w:rsid w:val="000E28DE"/>
    <w:rsid w:val="000E2AD9"/>
    <w:rsid w:val="000E4D41"/>
    <w:rsid w:val="000F242D"/>
    <w:rsid w:val="000F2AB6"/>
    <w:rsid w:val="000F6231"/>
    <w:rsid w:val="000F7681"/>
    <w:rsid w:val="0010124A"/>
    <w:rsid w:val="00102DDB"/>
    <w:rsid w:val="0010673E"/>
    <w:rsid w:val="00113D3B"/>
    <w:rsid w:val="00132B0A"/>
    <w:rsid w:val="0013586F"/>
    <w:rsid w:val="00140A27"/>
    <w:rsid w:val="00150967"/>
    <w:rsid w:val="00150D15"/>
    <w:rsid w:val="001626F3"/>
    <w:rsid w:val="001665D1"/>
    <w:rsid w:val="00167936"/>
    <w:rsid w:val="00180CD9"/>
    <w:rsid w:val="00181502"/>
    <w:rsid w:val="00182B80"/>
    <w:rsid w:val="001847D2"/>
    <w:rsid w:val="00184BC5"/>
    <w:rsid w:val="0018600B"/>
    <w:rsid w:val="00186A59"/>
    <w:rsid w:val="001A3C72"/>
    <w:rsid w:val="001A6F0D"/>
    <w:rsid w:val="001C5C3F"/>
    <w:rsid w:val="001E1C03"/>
    <w:rsid w:val="001E3C8B"/>
    <w:rsid w:val="001E4065"/>
    <w:rsid w:val="00202BE9"/>
    <w:rsid w:val="002122BD"/>
    <w:rsid w:val="0021693B"/>
    <w:rsid w:val="00217A40"/>
    <w:rsid w:val="002203AF"/>
    <w:rsid w:val="002222CA"/>
    <w:rsid w:val="002237B3"/>
    <w:rsid w:val="00225C7D"/>
    <w:rsid w:val="002300FD"/>
    <w:rsid w:val="00234040"/>
    <w:rsid w:val="00235C2C"/>
    <w:rsid w:val="0024478D"/>
    <w:rsid w:val="0025121C"/>
    <w:rsid w:val="002529F0"/>
    <w:rsid w:val="00252C74"/>
    <w:rsid w:val="0025392E"/>
    <w:rsid w:val="00261D49"/>
    <w:rsid w:val="00263388"/>
    <w:rsid w:val="00264872"/>
    <w:rsid w:val="00266E3E"/>
    <w:rsid w:val="00274EA9"/>
    <w:rsid w:val="00276ECA"/>
    <w:rsid w:val="00297A80"/>
    <w:rsid w:val="002A75A0"/>
    <w:rsid w:val="002B30A6"/>
    <w:rsid w:val="002B32CC"/>
    <w:rsid w:val="002B4997"/>
    <w:rsid w:val="002C6785"/>
    <w:rsid w:val="002D0994"/>
    <w:rsid w:val="00301280"/>
    <w:rsid w:val="0030391B"/>
    <w:rsid w:val="0030464C"/>
    <w:rsid w:val="003326A7"/>
    <w:rsid w:val="00333402"/>
    <w:rsid w:val="00343BF0"/>
    <w:rsid w:val="00343FF5"/>
    <w:rsid w:val="003559E6"/>
    <w:rsid w:val="003624D8"/>
    <w:rsid w:val="0036390C"/>
    <w:rsid w:val="0037634A"/>
    <w:rsid w:val="003907C3"/>
    <w:rsid w:val="003925A6"/>
    <w:rsid w:val="00393DAD"/>
    <w:rsid w:val="00395F9D"/>
    <w:rsid w:val="00397EFC"/>
    <w:rsid w:val="003A0450"/>
    <w:rsid w:val="003A75FF"/>
    <w:rsid w:val="003B1B79"/>
    <w:rsid w:val="003B7077"/>
    <w:rsid w:val="003C0FD6"/>
    <w:rsid w:val="003C1F7F"/>
    <w:rsid w:val="003C2705"/>
    <w:rsid w:val="003D6B73"/>
    <w:rsid w:val="003F15B8"/>
    <w:rsid w:val="003F2416"/>
    <w:rsid w:val="003F3603"/>
    <w:rsid w:val="003F4DA8"/>
    <w:rsid w:val="0040071A"/>
    <w:rsid w:val="00404BE7"/>
    <w:rsid w:val="004159E5"/>
    <w:rsid w:val="00417101"/>
    <w:rsid w:val="00422070"/>
    <w:rsid w:val="00431272"/>
    <w:rsid w:val="004333EE"/>
    <w:rsid w:val="004403F7"/>
    <w:rsid w:val="0044500A"/>
    <w:rsid w:val="00446370"/>
    <w:rsid w:val="00457592"/>
    <w:rsid w:val="00462F03"/>
    <w:rsid w:val="0046312B"/>
    <w:rsid w:val="00465FC6"/>
    <w:rsid w:val="00470C66"/>
    <w:rsid w:val="00495672"/>
    <w:rsid w:val="004A36E8"/>
    <w:rsid w:val="004A3FF5"/>
    <w:rsid w:val="004B28BF"/>
    <w:rsid w:val="004B7448"/>
    <w:rsid w:val="004C069C"/>
    <w:rsid w:val="004C7125"/>
    <w:rsid w:val="004D05B0"/>
    <w:rsid w:val="004D260C"/>
    <w:rsid w:val="004E0820"/>
    <w:rsid w:val="004E6C89"/>
    <w:rsid w:val="004F72DA"/>
    <w:rsid w:val="004F7CDE"/>
    <w:rsid w:val="00501CD5"/>
    <w:rsid w:val="005036B8"/>
    <w:rsid w:val="00514E41"/>
    <w:rsid w:val="005230FB"/>
    <w:rsid w:val="00532CA8"/>
    <w:rsid w:val="00542BE1"/>
    <w:rsid w:val="005439BD"/>
    <w:rsid w:val="00546050"/>
    <w:rsid w:val="00561DBA"/>
    <w:rsid w:val="0056449A"/>
    <w:rsid w:val="0056694C"/>
    <w:rsid w:val="00570818"/>
    <w:rsid w:val="00572453"/>
    <w:rsid w:val="00577C94"/>
    <w:rsid w:val="005829D1"/>
    <w:rsid w:val="005868E7"/>
    <w:rsid w:val="005A0797"/>
    <w:rsid w:val="005A135F"/>
    <w:rsid w:val="005A34D2"/>
    <w:rsid w:val="005A40CA"/>
    <w:rsid w:val="005A66B0"/>
    <w:rsid w:val="005B0650"/>
    <w:rsid w:val="005B234E"/>
    <w:rsid w:val="005B2935"/>
    <w:rsid w:val="005B7083"/>
    <w:rsid w:val="005C47C5"/>
    <w:rsid w:val="005F0864"/>
    <w:rsid w:val="005F4AEF"/>
    <w:rsid w:val="005F70FC"/>
    <w:rsid w:val="006118EA"/>
    <w:rsid w:val="006135AC"/>
    <w:rsid w:val="00615E1A"/>
    <w:rsid w:val="00617B40"/>
    <w:rsid w:val="0062166C"/>
    <w:rsid w:val="00623C81"/>
    <w:rsid w:val="00624276"/>
    <w:rsid w:val="0062624F"/>
    <w:rsid w:val="00626321"/>
    <w:rsid w:val="00626796"/>
    <w:rsid w:val="00636F28"/>
    <w:rsid w:val="00637872"/>
    <w:rsid w:val="00642C44"/>
    <w:rsid w:val="006535C4"/>
    <w:rsid w:val="00655734"/>
    <w:rsid w:val="006615CF"/>
    <w:rsid w:val="00661E30"/>
    <w:rsid w:val="006722F9"/>
    <w:rsid w:val="00681141"/>
    <w:rsid w:val="00692DEF"/>
    <w:rsid w:val="00692E9F"/>
    <w:rsid w:val="00695197"/>
    <w:rsid w:val="00696619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2187"/>
    <w:rsid w:val="006E5BD0"/>
    <w:rsid w:val="006E6A33"/>
    <w:rsid w:val="006F36E2"/>
    <w:rsid w:val="00710195"/>
    <w:rsid w:val="0071165D"/>
    <w:rsid w:val="00714176"/>
    <w:rsid w:val="00714246"/>
    <w:rsid w:val="00715AF1"/>
    <w:rsid w:val="007272A9"/>
    <w:rsid w:val="00730BBC"/>
    <w:rsid w:val="007343BF"/>
    <w:rsid w:val="0074548C"/>
    <w:rsid w:val="007536E2"/>
    <w:rsid w:val="00773126"/>
    <w:rsid w:val="0077481C"/>
    <w:rsid w:val="007828C9"/>
    <w:rsid w:val="00785AD7"/>
    <w:rsid w:val="007A0722"/>
    <w:rsid w:val="007A3AAB"/>
    <w:rsid w:val="007B3741"/>
    <w:rsid w:val="007C3CE6"/>
    <w:rsid w:val="007C5828"/>
    <w:rsid w:val="007D14F3"/>
    <w:rsid w:val="007D4530"/>
    <w:rsid w:val="007D5F9C"/>
    <w:rsid w:val="007E5F21"/>
    <w:rsid w:val="007F2294"/>
    <w:rsid w:val="007F3B5D"/>
    <w:rsid w:val="007F40A5"/>
    <w:rsid w:val="00805A4C"/>
    <w:rsid w:val="008125EA"/>
    <w:rsid w:val="00820475"/>
    <w:rsid w:val="00822F9D"/>
    <w:rsid w:val="008262A7"/>
    <w:rsid w:val="00827A88"/>
    <w:rsid w:val="00834910"/>
    <w:rsid w:val="00834F99"/>
    <w:rsid w:val="008459BB"/>
    <w:rsid w:val="00850B99"/>
    <w:rsid w:val="008651D4"/>
    <w:rsid w:val="00874635"/>
    <w:rsid w:val="00874E9E"/>
    <w:rsid w:val="00886731"/>
    <w:rsid w:val="00887852"/>
    <w:rsid w:val="008922E0"/>
    <w:rsid w:val="00895EDD"/>
    <w:rsid w:val="00897CB6"/>
    <w:rsid w:val="008C16B2"/>
    <w:rsid w:val="008C2859"/>
    <w:rsid w:val="008C2ACB"/>
    <w:rsid w:val="008C42DE"/>
    <w:rsid w:val="008C6ED3"/>
    <w:rsid w:val="008D3838"/>
    <w:rsid w:val="008D600C"/>
    <w:rsid w:val="008D6252"/>
    <w:rsid w:val="008E4601"/>
    <w:rsid w:val="00903CF1"/>
    <w:rsid w:val="009050DD"/>
    <w:rsid w:val="00907BDF"/>
    <w:rsid w:val="00922FBC"/>
    <w:rsid w:val="00927695"/>
    <w:rsid w:val="00933810"/>
    <w:rsid w:val="00935FC8"/>
    <w:rsid w:val="00941CB8"/>
    <w:rsid w:val="00945FFA"/>
    <w:rsid w:val="00947D2D"/>
    <w:rsid w:val="00955418"/>
    <w:rsid w:val="00962B7D"/>
    <w:rsid w:val="0096338B"/>
    <w:rsid w:val="0097257F"/>
    <w:rsid w:val="00981BF5"/>
    <w:rsid w:val="009917B5"/>
    <w:rsid w:val="00991949"/>
    <w:rsid w:val="00991ABB"/>
    <w:rsid w:val="00994A4D"/>
    <w:rsid w:val="009969F0"/>
    <w:rsid w:val="009A231B"/>
    <w:rsid w:val="009A2EA3"/>
    <w:rsid w:val="009B5628"/>
    <w:rsid w:val="009B6BB0"/>
    <w:rsid w:val="009B6FD4"/>
    <w:rsid w:val="009C0855"/>
    <w:rsid w:val="009C1751"/>
    <w:rsid w:val="009C6063"/>
    <w:rsid w:val="009D0B65"/>
    <w:rsid w:val="009D1A66"/>
    <w:rsid w:val="009D3101"/>
    <w:rsid w:val="009D55AE"/>
    <w:rsid w:val="009D6F42"/>
    <w:rsid w:val="009F6EC2"/>
    <w:rsid w:val="00A0189B"/>
    <w:rsid w:val="00A01C48"/>
    <w:rsid w:val="00A108C3"/>
    <w:rsid w:val="00A115FA"/>
    <w:rsid w:val="00A13382"/>
    <w:rsid w:val="00A14960"/>
    <w:rsid w:val="00A15542"/>
    <w:rsid w:val="00A31F40"/>
    <w:rsid w:val="00A33D50"/>
    <w:rsid w:val="00A35F4E"/>
    <w:rsid w:val="00A464CE"/>
    <w:rsid w:val="00A520DA"/>
    <w:rsid w:val="00A67AC2"/>
    <w:rsid w:val="00A70F87"/>
    <w:rsid w:val="00A91D17"/>
    <w:rsid w:val="00A92D0C"/>
    <w:rsid w:val="00A95BBE"/>
    <w:rsid w:val="00AB79DE"/>
    <w:rsid w:val="00AC16A7"/>
    <w:rsid w:val="00AC194A"/>
    <w:rsid w:val="00AC30E3"/>
    <w:rsid w:val="00AC779E"/>
    <w:rsid w:val="00AD2324"/>
    <w:rsid w:val="00AD426D"/>
    <w:rsid w:val="00AD549D"/>
    <w:rsid w:val="00AD697A"/>
    <w:rsid w:val="00AE2FAB"/>
    <w:rsid w:val="00AE5296"/>
    <w:rsid w:val="00AE7B62"/>
    <w:rsid w:val="00AF1991"/>
    <w:rsid w:val="00AF6920"/>
    <w:rsid w:val="00B0009B"/>
    <w:rsid w:val="00B00CCF"/>
    <w:rsid w:val="00B15B4B"/>
    <w:rsid w:val="00B164D6"/>
    <w:rsid w:val="00B17E67"/>
    <w:rsid w:val="00B2079F"/>
    <w:rsid w:val="00B2259C"/>
    <w:rsid w:val="00B230DD"/>
    <w:rsid w:val="00B253B8"/>
    <w:rsid w:val="00B3545C"/>
    <w:rsid w:val="00B429EF"/>
    <w:rsid w:val="00B45166"/>
    <w:rsid w:val="00B45F61"/>
    <w:rsid w:val="00B53A62"/>
    <w:rsid w:val="00B626AF"/>
    <w:rsid w:val="00B640CD"/>
    <w:rsid w:val="00B74C40"/>
    <w:rsid w:val="00B76CD1"/>
    <w:rsid w:val="00B81A2D"/>
    <w:rsid w:val="00B83421"/>
    <w:rsid w:val="00B85FF6"/>
    <w:rsid w:val="00B87F9C"/>
    <w:rsid w:val="00BB611F"/>
    <w:rsid w:val="00BB6639"/>
    <w:rsid w:val="00BC167B"/>
    <w:rsid w:val="00BD0A41"/>
    <w:rsid w:val="00BE24A1"/>
    <w:rsid w:val="00BE2AF4"/>
    <w:rsid w:val="00BE2D70"/>
    <w:rsid w:val="00BF082A"/>
    <w:rsid w:val="00BF262A"/>
    <w:rsid w:val="00C002B4"/>
    <w:rsid w:val="00C11CB9"/>
    <w:rsid w:val="00C16253"/>
    <w:rsid w:val="00C21D1F"/>
    <w:rsid w:val="00C220ED"/>
    <w:rsid w:val="00C239F1"/>
    <w:rsid w:val="00C23C59"/>
    <w:rsid w:val="00C36F0C"/>
    <w:rsid w:val="00C36F5A"/>
    <w:rsid w:val="00C4059C"/>
    <w:rsid w:val="00C51F70"/>
    <w:rsid w:val="00C52406"/>
    <w:rsid w:val="00C54D20"/>
    <w:rsid w:val="00C56BC7"/>
    <w:rsid w:val="00C640CF"/>
    <w:rsid w:val="00C641C5"/>
    <w:rsid w:val="00C70548"/>
    <w:rsid w:val="00C7412C"/>
    <w:rsid w:val="00C814C9"/>
    <w:rsid w:val="00C94591"/>
    <w:rsid w:val="00CA7141"/>
    <w:rsid w:val="00CB2A24"/>
    <w:rsid w:val="00CC49E1"/>
    <w:rsid w:val="00CC7C2A"/>
    <w:rsid w:val="00CD4449"/>
    <w:rsid w:val="00CD6936"/>
    <w:rsid w:val="00CD759B"/>
    <w:rsid w:val="00CE545E"/>
    <w:rsid w:val="00CF2B73"/>
    <w:rsid w:val="00CF3794"/>
    <w:rsid w:val="00CF44D0"/>
    <w:rsid w:val="00CF6F82"/>
    <w:rsid w:val="00CF744D"/>
    <w:rsid w:val="00D007DF"/>
    <w:rsid w:val="00D07AC9"/>
    <w:rsid w:val="00D07D32"/>
    <w:rsid w:val="00D1157F"/>
    <w:rsid w:val="00D11ED3"/>
    <w:rsid w:val="00D14971"/>
    <w:rsid w:val="00D155CC"/>
    <w:rsid w:val="00D20948"/>
    <w:rsid w:val="00D213D8"/>
    <w:rsid w:val="00D26095"/>
    <w:rsid w:val="00D43162"/>
    <w:rsid w:val="00D44663"/>
    <w:rsid w:val="00D4526E"/>
    <w:rsid w:val="00D4701F"/>
    <w:rsid w:val="00D52EC8"/>
    <w:rsid w:val="00D53054"/>
    <w:rsid w:val="00D6114E"/>
    <w:rsid w:val="00D64FB3"/>
    <w:rsid w:val="00D67010"/>
    <w:rsid w:val="00D768D7"/>
    <w:rsid w:val="00D8061E"/>
    <w:rsid w:val="00D9119C"/>
    <w:rsid w:val="00DB032D"/>
    <w:rsid w:val="00DC0388"/>
    <w:rsid w:val="00DC1BD2"/>
    <w:rsid w:val="00DE12FA"/>
    <w:rsid w:val="00DF19DE"/>
    <w:rsid w:val="00E020E1"/>
    <w:rsid w:val="00E024DC"/>
    <w:rsid w:val="00E05238"/>
    <w:rsid w:val="00E05262"/>
    <w:rsid w:val="00E26486"/>
    <w:rsid w:val="00E35131"/>
    <w:rsid w:val="00E3607C"/>
    <w:rsid w:val="00E421B3"/>
    <w:rsid w:val="00E516F7"/>
    <w:rsid w:val="00E53A23"/>
    <w:rsid w:val="00E617BC"/>
    <w:rsid w:val="00E624C3"/>
    <w:rsid w:val="00E71502"/>
    <w:rsid w:val="00E77DEE"/>
    <w:rsid w:val="00E96E23"/>
    <w:rsid w:val="00EA36BD"/>
    <w:rsid w:val="00EA3A2C"/>
    <w:rsid w:val="00EB7E83"/>
    <w:rsid w:val="00EC0674"/>
    <w:rsid w:val="00EC2184"/>
    <w:rsid w:val="00EC2873"/>
    <w:rsid w:val="00EC5A86"/>
    <w:rsid w:val="00ED01A2"/>
    <w:rsid w:val="00ED123C"/>
    <w:rsid w:val="00ED7FFD"/>
    <w:rsid w:val="00EE0E12"/>
    <w:rsid w:val="00EF214F"/>
    <w:rsid w:val="00F02AA7"/>
    <w:rsid w:val="00F03F9A"/>
    <w:rsid w:val="00F11098"/>
    <w:rsid w:val="00F114E8"/>
    <w:rsid w:val="00F14464"/>
    <w:rsid w:val="00F155DA"/>
    <w:rsid w:val="00F215AF"/>
    <w:rsid w:val="00F262C9"/>
    <w:rsid w:val="00F27B64"/>
    <w:rsid w:val="00F35AC1"/>
    <w:rsid w:val="00F37BDD"/>
    <w:rsid w:val="00F449DF"/>
    <w:rsid w:val="00F54F00"/>
    <w:rsid w:val="00F55E37"/>
    <w:rsid w:val="00F60096"/>
    <w:rsid w:val="00F62D87"/>
    <w:rsid w:val="00F64E07"/>
    <w:rsid w:val="00F70AB8"/>
    <w:rsid w:val="00F7632C"/>
    <w:rsid w:val="00F765C7"/>
    <w:rsid w:val="00F76B41"/>
    <w:rsid w:val="00F9702D"/>
    <w:rsid w:val="00FA4CF5"/>
    <w:rsid w:val="00FB491D"/>
    <w:rsid w:val="00FB7756"/>
    <w:rsid w:val="00FC0946"/>
    <w:rsid w:val="00FC1066"/>
    <w:rsid w:val="00FC3FBE"/>
    <w:rsid w:val="00FD13C4"/>
    <w:rsid w:val="00FD1EF6"/>
    <w:rsid w:val="00FD4F4A"/>
    <w:rsid w:val="00FE19AF"/>
    <w:rsid w:val="00FE367D"/>
    <w:rsid w:val="00FE71F9"/>
    <w:rsid w:val="00FF226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ad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ad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D38D9721856C3461B0B16E1BDE3D17CFBB2F5FEF20191ADC457F0C3A0DAAE8CC6DB5167DCDC659AB0CAFCD85A622E152392DF0EE97060401695363M3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A234-6250-4348-8D85-0BEACDE3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2019-12-19T10:07:00Z</dcterms:modified>
</cp:coreProperties>
</file>